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10" w:rsidRDefault="00B61E2E" w:rsidP="00B61E2E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C2EDF0" wp14:editId="382EC204">
            <wp:simplePos x="0" y="0"/>
            <wp:positionH relativeFrom="column">
              <wp:posOffset>-488315</wp:posOffset>
            </wp:positionH>
            <wp:positionV relativeFrom="paragraph">
              <wp:posOffset>-3810</wp:posOffset>
            </wp:positionV>
            <wp:extent cx="6645275" cy="9366885"/>
            <wp:effectExtent l="0" t="0" r="3175" b="5715"/>
            <wp:wrapThrough wrapText="bothSides">
              <wp:wrapPolygon edited="0">
                <wp:start x="0" y="0"/>
                <wp:lineTo x="0" y="21569"/>
                <wp:lineTo x="21548" y="21569"/>
                <wp:lineTo x="21548" y="0"/>
                <wp:lineTo x="0" y="0"/>
              </wp:wrapPolygon>
            </wp:wrapThrough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공유)포스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36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1E2E" w:rsidRPr="003962FE" w:rsidRDefault="00B61E2E" w:rsidP="00B61E2E">
      <w:pPr>
        <w:widowControl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color w:val="FF0000"/>
          <w:kern w:val="0"/>
          <w:sz w:val="18"/>
          <w:szCs w:val="18"/>
          <w:shd w:val="clear" w:color="auto" w:fill="FFFFFF"/>
        </w:rPr>
      </w:pPr>
      <w:r w:rsidRPr="00B61E2E">
        <w:rPr>
          <w:rFonts w:ascii="돋움" w:eastAsia="돋움" w:hAnsi="돋움" w:cs="굴림" w:hint="eastAsia"/>
          <w:color w:val="565656"/>
          <w:kern w:val="0"/>
          <w:sz w:val="18"/>
          <w:szCs w:val="18"/>
        </w:rPr>
        <w:lastRenderedPageBreak/>
        <w:br/>
      </w:r>
      <w:r w:rsidRPr="003962FE">
        <w:rPr>
          <w:rFonts w:asciiTheme="minorEastAsia" w:hAnsiTheme="minorEastAsia" w:cs="굴림" w:hint="eastAsia"/>
          <w:b/>
          <w:bCs/>
          <w:color w:val="FF0000"/>
          <w:kern w:val="0"/>
          <w:sz w:val="24"/>
          <w:szCs w:val="24"/>
          <w:shd w:val="clear" w:color="auto" w:fill="FFFFCC"/>
        </w:rPr>
        <w:t>&lt;모집요강&gt;</w:t>
      </w:r>
    </w:p>
    <w:tbl>
      <w:tblPr>
        <w:tblW w:w="1212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8"/>
        <w:gridCol w:w="425"/>
        <w:gridCol w:w="1701"/>
        <w:gridCol w:w="2285"/>
        <w:gridCol w:w="1545"/>
        <w:gridCol w:w="1138"/>
        <w:gridCol w:w="1840"/>
        <w:gridCol w:w="2180"/>
      </w:tblGrid>
      <w:tr w:rsidR="00B61E2E" w:rsidRPr="003962FE" w:rsidTr="00B61E2E">
        <w:trPr>
          <w:gridAfter w:val="1"/>
          <w:wAfter w:w="2184" w:type="dxa"/>
          <w:trHeight w:val="405"/>
        </w:trPr>
        <w:tc>
          <w:tcPr>
            <w:tcW w:w="3134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BD4B4" w:themeFill="accent6" w:themeFillTint="66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모집부문</w:t>
            </w:r>
          </w:p>
        </w:tc>
        <w:tc>
          <w:tcPr>
            <w:tcW w:w="3827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D4B4" w:themeFill="accent6" w:themeFillTint="66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우대사항</w:t>
            </w:r>
          </w:p>
        </w:tc>
        <w:tc>
          <w:tcPr>
            <w:tcW w:w="1134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BD4B4" w:themeFill="accent6" w:themeFillTint="66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근무지</w:t>
            </w:r>
          </w:p>
        </w:tc>
        <w:tc>
          <w:tcPr>
            <w:tcW w:w="1843" w:type="dxa"/>
            <w:vMerge w:val="restart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FBD4B4" w:themeFill="accent6" w:themeFillTint="66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비고</w:t>
            </w:r>
          </w:p>
        </w:tc>
      </w:tr>
      <w:tr w:rsidR="00B61E2E" w:rsidRPr="003962FE" w:rsidTr="00B61E2E">
        <w:trPr>
          <w:gridAfter w:val="1"/>
          <w:wAfter w:w="2184" w:type="dxa"/>
          <w:trHeight w:val="405"/>
        </w:trPr>
        <w:tc>
          <w:tcPr>
            <w:tcW w:w="0" w:type="auto"/>
            <w:gridSpan w:val="3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D4B4" w:themeFill="accent6" w:themeFillTint="66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54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BD4B4" w:themeFill="accent6" w:themeFillTint="66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외국어 가능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디자인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의류</w:t>
            </w: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패션/디자인 전공자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서울</w:t>
            </w: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br/>
              <w:t>본사</w:t>
            </w:r>
          </w:p>
        </w:tc>
        <w:tc>
          <w:tcPr>
            <w:tcW w:w="1843" w:type="dxa"/>
            <w:tcBorders>
              <w:top w:val="nil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신발</w:t>
            </w:r>
          </w:p>
        </w:tc>
        <w:tc>
          <w:tcPr>
            <w:tcW w:w="22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제품/산업디자인 전공 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추후 부산근무 가능</w:t>
            </w: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기획MD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의류</w:t>
            </w:r>
            <w:proofErr w:type="gramStart"/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,용품</w:t>
            </w:r>
            <w:proofErr w:type="gramEnd"/>
          </w:p>
        </w:tc>
        <w:tc>
          <w:tcPr>
            <w:tcW w:w="228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영어</w:t>
            </w:r>
            <w:proofErr w:type="gramStart"/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,중국어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신발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 w:val="18"/>
                <w:szCs w:val="20"/>
              </w:rPr>
              <w:t>추후 부산근무 가능</w:t>
            </w: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1008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마케팅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광고홍보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영어</w:t>
            </w:r>
            <w:proofErr w:type="gramStart"/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,중국어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스포츠마케팅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영어</w:t>
            </w:r>
            <w:proofErr w:type="gramStart"/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,중국어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1008" w:type="dxa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온라인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온라인MD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웹 기획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trHeight w:val="390"/>
        </w:trPr>
        <w:tc>
          <w:tcPr>
            <w:tcW w:w="3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VMD</w:t>
            </w: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패션/디자인 전공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trHeight w:val="390"/>
        </w:trPr>
        <w:tc>
          <w:tcPr>
            <w:tcW w:w="3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인테리어</w:t>
            </w: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인테리어 전공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영어</w:t>
            </w:r>
            <w:proofErr w:type="gramStart"/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,중국어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trHeight w:val="390"/>
        </w:trPr>
        <w:tc>
          <w:tcPr>
            <w:tcW w:w="3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회계</w:t>
            </w: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경영/회계 전공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trHeight w:val="390"/>
        </w:trPr>
        <w:tc>
          <w:tcPr>
            <w:tcW w:w="3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영업</w:t>
            </w:r>
          </w:p>
        </w:tc>
        <w:tc>
          <w:tcPr>
            <w:tcW w:w="2285" w:type="dxa"/>
            <w:vMerge w:val="restar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전공무관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trHeight w:val="390"/>
        </w:trPr>
        <w:tc>
          <w:tcPr>
            <w:tcW w:w="313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수출입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경영기획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경영전략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rPr>
          <w:gridAfter w:val="1"/>
          <w:wAfter w:w="2184" w:type="dxa"/>
          <w:trHeight w:val="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정보시스템</w:t>
            </w:r>
          </w:p>
        </w:tc>
        <w:tc>
          <w:tcPr>
            <w:tcW w:w="22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컴퓨터/IT 전공자 </w:t>
            </w:r>
            <w:r w:rsidRPr="003962FE">
              <w:rPr>
                <w:rFonts w:asciiTheme="minorEastAsia" w:hAnsiTheme="minorEastAsia" w:cs="굴림"/>
                <w:b/>
                <w:bCs/>
                <w:color w:val="FF0000"/>
                <w:kern w:val="0"/>
                <w:szCs w:val="20"/>
                <w:u w:val="single"/>
              </w:rPr>
              <w:t>필수</w:t>
            </w:r>
          </w:p>
        </w:tc>
        <w:tc>
          <w:tcPr>
            <w:tcW w:w="1542" w:type="dxa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962FE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61E2E" w:rsidRPr="003962FE" w:rsidTr="00B61E2E"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E2E" w:rsidRPr="003962FE" w:rsidRDefault="00B61E2E" w:rsidP="00B61E2E">
            <w:pPr>
              <w:widowControl/>
              <w:wordWrap/>
              <w:autoSpaceDE/>
              <w:autoSpaceDN/>
              <w:spacing w:beforeAutospacing="1" w:after="0" w:afterAutospacing="1" w:line="240" w:lineRule="auto"/>
              <w:jc w:val="left"/>
              <w:rPr>
                <w:rFonts w:asciiTheme="minorEastAsia" w:hAnsiTheme="minorEastAsia" w:cs="굴림"/>
                <w:color w:val="565656"/>
                <w:kern w:val="0"/>
                <w:szCs w:val="20"/>
              </w:rPr>
            </w:pPr>
          </w:p>
        </w:tc>
      </w:tr>
    </w:tbl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</w:pPr>
      <w:r w:rsidRPr="003962FE">
        <w:rPr>
          <w:rFonts w:asciiTheme="minorEastAsia" w:hAnsiTheme="minorEastAsia" w:cs="굴림"/>
          <w:color w:val="FF0000"/>
          <w:kern w:val="0"/>
          <w:szCs w:val="20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&lt;지원자격&gt;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8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• 국내/외 4년제 대학(원) 졸업예정자(~2018.02) 및 </w:t>
      </w:r>
      <w:proofErr w:type="spellStart"/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기졸업자</w:t>
      </w:r>
      <w:proofErr w:type="spellEnd"/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• 병역필 또는 </w:t>
      </w:r>
      <w:proofErr w:type="spell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면제자로</w:t>
      </w:r>
      <w:proofErr w:type="spell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해외여행에 결격사유가 없는 자</w:t>
      </w: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br/>
      </w:r>
      <w:r w:rsidRPr="003962FE">
        <w:rPr>
          <w:rFonts w:asciiTheme="minorEastAsia" w:hAnsiTheme="minorEastAsia" w:cs="굴림"/>
          <w:bCs/>
          <w:color w:val="000000" w:themeColor="text1"/>
          <w:kern w:val="0"/>
          <w:sz w:val="18"/>
          <w:szCs w:val="20"/>
          <w:shd w:val="clear" w:color="auto" w:fill="FFFFFF"/>
        </w:rPr>
        <w:t xml:space="preserve">   ※ </w:t>
      </w:r>
      <w:r w:rsidR="003962FE">
        <w:rPr>
          <w:rFonts w:asciiTheme="minorEastAsia" w:hAnsiTheme="minorEastAsia" w:cs="굴림" w:hint="eastAsia"/>
          <w:bCs/>
          <w:color w:val="000000" w:themeColor="text1"/>
          <w:kern w:val="0"/>
          <w:sz w:val="18"/>
          <w:szCs w:val="20"/>
          <w:shd w:val="clear" w:color="auto" w:fill="FFFFFF"/>
        </w:rPr>
        <w:t>당</w:t>
      </w:r>
      <w:r w:rsidRPr="003962FE">
        <w:rPr>
          <w:rFonts w:asciiTheme="minorEastAsia" w:hAnsiTheme="minorEastAsia" w:cs="굴림"/>
          <w:bCs/>
          <w:color w:val="000000" w:themeColor="text1"/>
          <w:kern w:val="0"/>
          <w:sz w:val="18"/>
          <w:szCs w:val="20"/>
          <w:shd w:val="clear" w:color="auto" w:fill="FFFFFF"/>
        </w:rPr>
        <w:t xml:space="preserve">사는 건강증진을 위한 금연정책 시행 중으로, 흡연자는 </w:t>
      </w:r>
      <w:proofErr w:type="spellStart"/>
      <w:r w:rsidRPr="003962FE">
        <w:rPr>
          <w:rFonts w:asciiTheme="minorEastAsia" w:hAnsiTheme="minorEastAsia" w:cs="굴림"/>
          <w:bCs/>
          <w:color w:val="000000" w:themeColor="text1"/>
          <w:kern w:val="0"/>
          <w:sz w:val="18"/>
          <w:szCs w:val="20"/>
          <w:shd w:val="clear" w:color="auto" w:fill="FFFFFF"/>
        </w:rPr>
        <w:t>인턴십</w:t>
      </w:r>
      <w:proofErr w:type="spellEnd"/>
      <w:r w:rsidRPr="003962FE">
        <w:rPr>
          <w:rFonts w:asciiTheme="minorEastAsia" w:hAnsiTheme="minorEastAsia" w:cs="굴림"/>
          <w:bCs/>
          <w:color w:val="000000" w:themeColor="text1"/>
          <w:kern w:val="0"/>
          <w:sz w:val="18"/>
          <w:szCs w:val="20"/>
          <w:shd w:val="clear" w:color="auto" w:fill="FFFFFF"/>
        </w:rPr>
        <w:t xml:space="preserve"> 참여가 제한 될 수 </w:t>
      </w:r>
      <w:r w:rsidR="003962FE" w:rsidRPr="003962FE">
        <w:rPr>
          <w:rFonts w:asciiTheme="minorEastAsia" w:hAnsiTheme="minorEastAsia" w:cs="굴림" w:hint="eastAsia"/>
          <w:bCs/>
          <w:color w:val="000000" w:themeColor="text1"/>
          <w:kern w:val="0"/>
          <w:sz w:val="18"/>
          <w:szCs w:val="20"/>
          <w:shd w:val="clear" w:color="auto" w:fill="FFFFFF"/>
        </w:rPr>
        <w:t>있</w:t>
      </w:r>
      <w:r w:rsidRPr="003962FE">
        <w:rPr>
          <w:rFonts w:asciiTheme="minorEastAsia" w:hAnsiTheme="minorEastAsia" w:cs="굴림"/>
          <w:bCs/>
          <w:color w:val="000000" w:themeColor="text1"/>
          <w:kern w:val="0"/>
          <w:sz w:val="18"/>
          <w:szCs w:val="20"/>
          <w:shd w:val="clear" w:color="auto" w:fill="FFFFFF"/>
        </w:rPr>
        <w:t>습니다.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</w:pP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&lt;제출서류&gt;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• 입사지원서(필수</w:t>
      </w:r>
      <w:proofErr w:type="gram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) :</w:t>
      </w:r>
      <w:proofErr w:type="gram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</w:t>
      </w:r>
      <w:proofErr w:type="spell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데상트코리아</w:t>
      </w:r>
      <w:proofErr w:type="spell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채용홈페이지 ( recruit.descentekorea.co.kr:4435/ )를 통해 온라인 입사지원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• </w:t>
      </w: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동영상 제출(선택사항)</w:t>
      </w: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br/>
      </w:r>
      <w:proofErr w:type="gramStart"/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  </w:t>
      </w:r>
      <w:r w:rsidRPr="003962FE">
        <w:rPr>
          <w:rFonts w:asciiTheme="minorEastAsia" w:hAnsiTheme="minorEastAsia" w:cs="굴림"/>
          <w:color w:val="0000FF"/>
          <w:kern w:val="0"/>
          <w:szCs w:val="20"/>
          <w:u w:val="single"/>
          <w:shd w:val="clear" w:color="auto" w:fill="FFFFFF"/>
        </w:rPr>
        <w:t xml:space="preserve"> :</w:t>
      </w:r>
      <w:proofErr w:type="gramEnd"/>
      <w:r w:rsidRPr="003962FE">
        <w:rPr>
          <w:rFonts w:asciiTheme="minorEastAsia" w:hAnsiTheme="minorEastAsia" w:cs="굴림"/>
          <w:color w:val="0000FF"/>
          <w:kern w:val="0"/>
          <w:szCs w:val="20"/>
          <w:u w:val="single"/>
          <w:shd w:val="clear" w:color="auto" w:fill="FFFFFF"/>
        </w:rPr>
        <w:t xml:space="preserve"> 주제 "입사지원서에서 표현하지 못한 나만의 진짜 모습 - 자유주제"</w:t>
      </w:r>
      <w:r w:rsidRPr="003962FE">
        <w:rPr>
          <w:rFonts w:asciiTheme="minorEastAsia" w:hAnsiTheme="minorEastAsia" w:cs="굴림"/>
          <w:color w:val="0000FF"/>
          <w:kern w:val="0"/>
          <w:szCs w:val="20"/>
          <w:u w:val="single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>    *</w:t>
      </w: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 동영상 형식 (인당 1개, 최대 60초, 20MB이하, </w:t>
      </w:r>
      <w:proofErr w:type="spell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확장자</w:t>
      </w:r>
      <w:proofErr w:type="spell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WMV,MP4) 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Cs/>
          <w:color w:val="000000" w:themeColor="text1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bCs/>
          <w:color w:val="000000" w:themeColor="text1"/>
          <w:kern w:val="0"/>
          <w:szCs w:val="20"/>
          <w:shd w:val="clear" w:color="auto" w:fill="FFFFFF"/>
        </w:rPr>
        <w:t xml:space="preserve">   * </w:t>
      </w:r>
      <w:proofErr w:type="spellStart"/>
      <w:r w:rsidRPr="003962FE">
        <w:rPr>
          <w:rFonts w:asciiTheme="minorEastAsia" w:hAnsiTheme="minorEastAsia" w:cs="굴림"/>
          <w:bCs/>
          <w:color w:val="000000" w:themeColor="text1"/>
          <w:kern w:val="0"/>
          <w:szCs w:val="20"/>
          <w:shd w:val="clear" w:color="auto" w:fill="FFFFFF"/>
        </w:rPr>
        <w:t>후작업</w:t>
      </w:r>
      <w:proofErr w:type="spellEnd"/>
      <w:r w:rsidRPr="003962FE">
        <w:rPr>
          <w:rFonts w:asciiTheme="minorEastAsia" w:hAnsiTheme="minorEastAsia" w:cs="굴림"/>
          <w:bCs/>
          <w:color w:val="000000" w:themeColor="text1"/>
          <w:kern w:val="0"/>
          <w:szCs w:val="20"/>
          <w:shd w:val="clear" w:color="auto" w:fill="FFFFFF"/>
        </w:rPr>
        <w:t>(배경음악, 자막, 편집 등)하지 않은 원본으로 본인 식별 가능한 얼굴과 목소리 포함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</w:pP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lastRenderedPageBreak/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&lt;전형절차 및 일정&gt;</w:t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99"/>
        </w:rPr>
        <w:br/>
      </w:r>
      <w:r w:rsidRPr="003962FE">
        <w:rPr>
          <w:rFonts w:asciiTheme="minorEastAsia" w:hAnsiTheme="minorEastAsia" w:cs="굴림"/>
          <w:b/>
          <w:bCs/>
          <w:noProof/>
          <w:color w:val="FF0000"/>
          <w:kern w:val="0"/>
          <w:sz w:val="24"/>
          <w:szCs w:val="24"/>
          <w:shd w:val="clear" w:color="auto" w:fill="FFFFFF"/>
        </w:rPr>
        <w:drawing>
          <wp:inline distT="0" distB="0" distL="0" distR="0" wp14:anchorId="5E095695" wp14:editId="274B7A0E">
            <wp:extent cx="6324696" cy="1400175"/>
            <wp:effectExtent l="0" t="0" r="0" b="0"/>
            <wp:docPr id="2" name="그림 2" descr="안내이미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안내이미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14" cy="14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&lt;인턴실습&gt;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• 2018/1/2~2/28 예정(</w:t>
      </w:r>
      <w:proofErr w:type="gram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장소 :</w:t>
      </w:r>
      <w:proofErr w:type="gram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서울 잠실 본사)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FF"/>
          <w:kern w:val="0"/>
          <w:szCs w:val="20"/>
          <w:u w:val="single"/>
          <w:shd w:val="clear" w:color="auto" w:fill="FFFFFF"/>
        </w:rPr>
        <w:t>• 신입공채 채용과정의 일환으로 Internship을 진행하며, 평가 결과에 따라 최종합격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</w:pP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&lt;기타사항&gt;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• 국가보훈 대상자 등 </w:t>
      </w:r>
      <w:r w:rsidRPr="003962FE">
        <w:rPr>
          <w:rFonts w:asciiTheme="minorEastAsia" w:hAnsiTheme="minorEastAsia" w:cs="Arial"/>
          <w:color w:val="000000"/>
          <w:kern w:val="0"/>
          <w:szCs w:val="20"/>
          <w:shd w:val="clear" w:color="auto" w:fill="FFFFFF"/>
        </w:rPr>
        <w:t>취업보호대상자는 관계법령에 의거 우대합니다.</w:t>
      </w:r>
      <w:r w:rsidRPr="003962FE">
        <w:rPr>
          <w:rFonts w:asciiTheme="minorEastAsia" w:hAnsiTheme="minorEastAsia" w:cs="굴림"/>
          <w:color w:val="000000"/>
          <w:kern w:val="0"/>
          <w:szCs w:val="20"/>
          <w:shd w:val="clear" w:color="auto" w:fill="FFFFFF"/>
        </w:rPr>
        <w:t xml:space="preserve"> 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• 지원서에 허위기재사실이 있을 시, 합격 및 입사가 취소될 수 있습니다.</w:t>
      </w:r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</w:pP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color w:val="FF0000"/>
          <w:kern w:val="0"/>
          <w:sz w:val="24"/>
          <w:szCs w:val="24"/>
          <w:shd w:val="clear" w:color="auto" w:fill="FFFFFF"/>
        </w:rPr>
        <w:br/>
      </w:r>
      <w:r w:rsidRPr="003962FE">
        <w:rPr>
          <w:rFonts w:asciiTheme="minorEastAsia" w:hAnsiTheme="minorEastAsia" w:cs="굴림"/>
          <w:b/>
          <w:bCs/>
          <w:color w:val="FF0000"/>
          <w:kern w:val="0"/>
          <w:sz w:val="24"/>
          <w:szCs w:val="24"/>
          <w:shd w:val="clear" w:color="auto" w:fill="FFFFCC"/>
        </w:rPr>
        <w:t>&lt;문의사항&gt;</w:t>
      </w:r>
      <w:bookmarkStart w:id="0" w:name="_GoBack"/>
      <w:bookmarkEnd w:id="0"/>
    </w:p>
    <w:p w:rsidR="00B61E2E" w:rsidRPr="003962F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FF0000"/>
          <w:kern w:val="0"/>
          <w:szCs w:val="20"/>
          <w:shd w:val="clear" w:color="auto" w:fill="FFFFFF"/>
        </w:rPr>
      </w:pPr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• </w:t>
      </w:r>
      <w:proofErr w:type="spellStart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>데상트코리아</w:t>
      </w:r>
      <w:proofErr w:type="spellEnd"/>
      <w:r w:rsidRPr="003962FE">
        <w:rPr>
          <w:rFonts w:asciiTheme="minorEastAsia" w:hAnsiTheme="minorEastAsia" w:cs="굴림"/>
          <w:color w:val="000000" w:themeColor="text1"/>
          <w:kern w:val="0"/>
          <w:szCs w:val="20"/>
          <w:shd w:val="clear" w:color="auto" w:fill="FFFFFF"/>
        </w:rPr>
        <w:t xml:space="preserve"> 채용홈페이지 Q&amp;A 이용</w:t>
      </w:r>
    </w:p>
    <w:p w:rsidR="00B61E2E" w:rsidRPr="00B61E2E" w:rsidRDefault="00B61E2E" w:rsidP="00B61E2E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color w:val="565656"/>
          <w:kern w:val="0"/>
          <w:sz w:val="24"/>
          <w:szCs w:val="24"/>
        </w:rPr>
      </w:pPr>
      <w:r w:rsidRPr="00B61E2E">
        <w:rPr>
          <w:rFonts w:ascii="굴림" w:eastAsia="굴림" w:hAnsi="굴림" w:cs="굴림"/>
          <w:color w:val="FF0000"/>
          <w:kern w:val="0"/>
          <w:sz w:val="24"/>
          <w:szCs w:val="24"/>
          <w:shd w:val="clear" w:color="auto" w:fill="FFFFFF"/>
        </w:rPr>
        <w:br/>
      </w:r>
      <w:r w:rsidRPr="00B61E2E">
        <w:rPr>
          <w:rFonts w:ascii="굴림" w:eastAsia="굴림" w:hAnsi="굴림" w:cs="굴림"/>
          <w:color w:val="565656"/>
          <w:kern w:val="0"/>
          <w:sz w:val="24"/>
          <w:szCs w:val="24"/>
        </w:rPr>
        <w:t> </w:t>
      </w:r>
    </w:p>
    <w:p w:rsidR="00B61E2E" w:rsidRPr="00B61E2E" w:rsidRDefault="00B61E2E" w:rsidP="00B61E2E">
      <w:pPr>
        <w:jc w:val="center"/>
      </w:pPr>
    </w:p>
    <w:sectPr w:rsidR="00B61E2E" w:rsidRPr="00B61E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F3" w:rsidRDefault="00A214F3" w:rsidP="003962FE">
      <w:pPr>
        <w:spacing w:after="0" w:line="240" w:lineRule="auto"/>
      </w:pPr>
      <w:r>
        <w:separator/>
      </w:r>
    </w:p>
  </w:endnote>
  <w:endnote w:type="continuationSeparator" w:id="0">
    <w:p w:rsidR="00A214F3" w:rsidRDefault="00A214F3" w:rsidP="00396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F3" w:rsidRDefault="00A214F3" w:rsidP="003962FE">
      <w:pPr>
        <w:spacing w:after="0" w:line="240" w:lineRule="auto"/>
      </w:pPr>
      <w:r>
        <w:separator/>
      </w:r>
    </w:p>
  </w:footnote>
  <w:footnote w:type="continuationSeparator" w:id="0">
    <w:p w:rsidR="00A214F3" w:rsidRDefault="00A214F3" w:rsidP="00396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E2E"/>
    <w:rsid w:val="003962FE"/>
    <w:rsid w:val="00705C10"/>
    <w:rsid w:val="00A214F3"/>
    <w:rsid w:val="00B6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E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61E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61E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61E2E"/>
    <w:rPr>
      <w:b/>
      <w:bCs/>
    </w:rPr>
  </w:style>
  <w:style w:type="paragraph" w:styleId="a6">
    <w:name w:val="header"/>
    <w:basedOn w:val="a"/>
    <w:link w:val="Char0"/>
    <w:uiPriority w:val="99"/>
    <w:unhideWhenUsed/>
    <w:rsid w:val="003962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962FE"/>
  </w:style>
  <w:style w:type="paragraph" w:styleId="a7">
    <w:name w:val="footer"/>
    <w:basedOn w:val="a"/>
    <w:link w:val="Char1"/>
    <w:uiPriority w:val="99"/>
    <w:unhideWhenUsed/>
    <w:rsid w:val="003962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962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E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B61E2E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B61E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B61E2E"/>
    <w:rPr>
      <w:b/>
      <w:bCs/>
    </w:rPr>
  </w:style>
  <w:style w:type="paragraph" w:styleId="a6">
    <w:name w:val="header"/>
    <w:basedOn w:val="a"/>
    <w:link w:val="Char0"/>
    <w:uiPriority w:val="99"/>
    <w:unhideWhenUsed/>
    <w:rsid w:val="003962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962FE"/>
  </w:style>
  <w:style w:type="paragraph" w:styleId="a7">
    <w:name w:val="footer"/>
    <w:basedOn w:val="a"/>
    <w:link w:val="Char1"/>
    <w:uiPriority w:val="99"/>
    <w:unhideWhenUsed/>
    <w:rsid w:val="003962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96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2017-09-11T08:39:00Z</dcterms:created>
  <dcterms:modified xsi:type="dcterms:W3CDTF">2017-09-11T09:25:00Z</dcterms:modified>
</cp:coreProperties>
</file>